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B6" w:rsidRPr="00B768F0" w:rsidRDefault="00C83FD7">
      <w:pPr>
        <w:rPr>
          <w:b/>
          <w:color w:val="4F81BD" w:themeColor="accent1"/>
          <w:sz w:val="28"/>
          <w:szCs w:val="28"/>
          <w:u w:val="single"/>
          <w:lang w:val="sk-SK"/>
        </w:rPr>
      </w:pPr>
      <w:r w:rsidRPr="00B768F0">
        <w:rPr>
          <w:b/>
          <w:color w:val="4F81BD" w:themeColor="accent1"/>
          <w:sz w:val="28"/>
          <w:szCs w:val="28"/>
          <w:u w:val="single"/>
          <w:lang w:val="sk-SK"/>
        </w:rPr>
        <w:t>Podnikateľský plán a jeho časti</w:t>
      </w:r>
    </w:p>
    <w:p w:rsidR="00C83FD7" w:rsidRPr="0095761A" w:rsidRDefault="00C83FD7">
      <w:pPr>
        <w:rPr>
          <w:b/>
          <w:color w:val="31849B" w:themeColor="accent5" w:themeShade="BF"/>
          <w:u w:val="single"/>
          <w:lang w:val="sk-SK"/>
        </w:rPr>
      </w:pPr>
      <w:r w:rsidRPr="0095761A">
        <w:rPr>
          <w:b/>
          <w:color w:val="31849B" w:themeColor="accent5" w:themeShade="BF"/>
          <w:u w:val="single"/>
          <w:lang w:val="sk-SK"/>
        </w:rPr>
        <w:t xml:space="preserve">Podnikateľský plán </w:t>
      </w:r>
    </w:p>
    <w:p w:rsidR="00C83FD7" w:rsidRDefault="00C83FD7" w:rsidP="00C83FD7">
      <w:pPr>
        <w:pStyle w:val="Odsekzoznamu"/>
        <w:numPr>
          <w:ilvl w:val="0"/>
          <w:numId w:val="1"/>
        </w:numPr>
        <w:rPr>
          <w:lang w:val="sk-SK"/>
        </w:rPr>
      </w:pPr>
      <w:r w:rsidRPr="00C83FD7">
        <w:rPr>
          <w:lang w:val="sk-SK"/>
        </w:rPr>
        <w:t>strategický dokument, ktorý si podnikateľ vytvára sám spolu s kompetentnými osobami pre svoje vlastné potreby ale aj pre potreby investorov a rôznych finančných inštitúcií.</w:t>
      </w:r>
    </w:p>
    <w:p w:rsidR="00C83FD7" w:rsidRDefault="00C83FD7" w:rsidP="00C83FD7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Obsahuje cieľ podnikania a k tomu zodpovedajúce prostriedky, zdroje, ktoré vedú k dosiahnutiu týchto cieľov.</w:t>
      </w:r>
    </w:p>
    <w:p w:rsidR="00C83FD7" w:rsidRPr="0095761A" w:rsidRDefault="00C83FD7" w:rsidP="00C83FD7">
      <w:pPr>
        <w:rPr>
          <w:b/>
          <w:color w:val="31849B" w:themeColor="accent5" w:themeShade="BF"/>
          <w:u w:val="single"/>
          <w:lang w:val="sk-SK"/>
        </w:rPr>
      </w:pPr>
      <w:r w:rsidRPr="0095761A">
        <w:rPr>
          <w:b/>
          <w:color w:val="31849B" w:themeColor="accent5" w:themeShade="BF"/>
          <w:u w:val="single"/>
          <w:lang w:val="sk-SK"/>
        </w:rPr>
        <w:t>Funkcie</w:t>
      </w:r>
    </w:p>
    <w:p w:rsidR="00C83FD7" w:rsidRDefault="00C83FD7" w:rsidP="00C83FD7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Dôležitý pri zakladaní podniku. Musíme logicky a objektívne zhodnotiť aspekty podnikania.</w:t>
      </w:r>
    </w:p>
    <w:p w:rsidR="00C83FD7" w:rsidRDefault="00C83FD7" w:rsidP="00C83FD7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Ak chceme získať kapitál – rozhoduje sa o financovaní.</w:t>
      </w:r>
    </w:p>
    <w:p w:rsidR="00C83FD7" w:rsidRDefault="00C83FD7" w:rsidP="00C83FD7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Je to nástroj kontroly.</w:t>
      </w:r>
    </w:p>
    <w:p w:rsidR="00C83FD7" w:rsidRDefault="00C83FD7" w:rsidP="00C83FD7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Môžeme ukázať širokej verejnosti a podnikateľský plán nám slúži ako úradný dokument.</w:t>
      </w:r>
    </w:p>
    <w:p w:rsidR="00C83FD7" w:rsidRDefault="00C83FD7" w:rsidP="00C83FD7">
      <w:pPr>
        <w:pStyle w:val="Odsekzoznamu"/>
        <w:numPr>
          <w:ilvl w:val="0"/>
          <w:numId w:val="2"/>
        </w:numPr>
        <w:rPr>
          <w:lang w:val="sk-SK"/>
        </w:rPr>
      </w:pPr>
      <w:r>
        <w:rPr>
          <w:lang w:val="sk-SK"/>
        </w:rPr>
        <w:t>Hovorí nám kde sme, kam sa chceme dostať a ako sa tam dostaneme</w:t>
      </w:r>
    </w:p>
    <w:p w:rsidR="009D3A4E" w:rsidRDefault="009D3A4E" w:rsidP="009D3A4E">
      <w:pPr>
        <w:rPr>
          <w:lang w:val="sk-SK"/>
        </w:rPr>
      </w:pPr>
    </w:p>
    <w:p w:rsidR="009D3A4E" w:rsidRDefault="009D3A4E" w:rsidP="009D3A4E">
      <w:pPr>
        <w:rPr>
          <w:lang w:val="sk-SK"/>
        </w:rPr>
      </w:pPr>
    </w:p>
    <w:p w:rsidR="009D3A4E" w:rsidRDefault="009D3A4E" w:rsidP="009D3A4E">
      <w:pPr>
        <w:rPr>
          <w:lang w:val="sk-SK"/>
        </w:rPr>
      </w:pPr>
    </w:p>
    <w:p w:rsidR="009D3A4E" w:rsidRPr="009D3A4E" w:rsidRDefault="009D3A4E" w:rsidP="009D3A4E">
      <w:pPr>
        <w:rPr>
          <w:lang w:val="sk-SK"/>
        </w:rPr>
      </w:pPr>
    </w:p>
    <w:p w:rsidR="00C83FD7" w:rsidRDefault="00C83FD7" w:rsidP="00C83FD7">
      <w:pPr>
        <w:rPr>
          <w:lang w:val="sk-SK"/>
        </w:rPr>
      </w:pPr>
      <w:r>
        <w:rPr>
          <w:noProof/>
        </w:rPr>
        <w:drawing>
          <wp:inline distT="0" distB="0" distL="0" distR="0">
            <wp:extent cx="5562600" cy="245745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95761A" w:rsidRDefault="0095761A" w:rsidP="00C83FD7">
      <w:pPr>
        <w:rPr>
          <w:lang w:val="sk-SK"/>
        </w:rPr>
      </w:pPr>
    </w:p>
    <w:p w:rsidR="009D3A4E" w:rsidRDefault="009D3A4E" w:rsidP="00C83FD7">
      <w:pPr>
        <w:rPr>
          <w:b/>
          <w:color w:val="31849B" w:themeColor="accent5" w:themeShade="BF"/>
          <w:u w:val="single"/>
          <w:lang w:val="sk-SK"/>
        </w:rPr>
      </w:pPr>
    </w:p>
    <w:p w:rsidR="009D3A4E" w:rsidRDefault="009D3A4E" w:rsidP="00C83FD7">
      <w:pPr>
        <w:rPr>
          <w:b/>
          <w:color w:val="31849B" w:themeColor="accent5" w:themeShade="BF"/>
          <w:u w:val="single"/>
          <w:lang w:val="sk-SK"/>
        </w:rPr>
      </w:pPr>
    </w:p>
    <w:p w:rsidR="009D3A4E" w:rsidRDefault="009D3A4E" w:rsidP="00C83FD7">
      <w:pPr>
        <w:rPr>
          <w:b/>
          <w:color w:val="31849B" w:themeColor="accent5" w:themeShade="BF"/>
          <w:u w:val="single"/>
          <w:lang w:val="sk-SK"/>
        </w:rPr>
      </w:pPr>
    </w:p>
    <w:p w:rsidR="00C83FD7" w:rsidRPr="0095761A" w:rsidRDefault="00C83FD7" w:rsidP="00C83FD7">
      <w:pPr>
        <w:rPr>
          <w:b/>
          <w:color w:val="31849B" w:themeColor="accent5" w:themeShade="BF"/>
          <w:u w:val="single"/>
          <w:lang w:val="sk-SK"/>
        </w:rPr>
      </w:pPr>
      <w:r w:rsidRPr="0095761A">
        <w:rPr>
          <w:b/>
          <w:color w:val="31849B" w:themeColor="accent5" w:themeShade="BF"/>
          <w:u w:val="single"/>
          <w:lang w:val="sk-SK"/>
        </w:rPr>
        <w:lastRenderedPageBreak/>
        <w:t>Podnikateľský plán</w:t>
      </w:r>
      <w:r w:rsidR="0095761A" w:rsidRPr="0095761A">
        <w:rPr>
          <w:b/>
          <w:color w:val="31849B" w:themeColor="accent5" w:themeShade="BF"/>
          <w:u w:val="single"/>
          <w:lang w:val="sk-SK"/>
        </w:rPr>
        <w:t xml:space="preserve"> má byť vytvorený vo viacerých formách:</w:t>
      </w:r>
    </w:p>
    <w:p w:rsidR="0095761A" w:rsidRPr="0095761A" w:rsidRDefault="0095761A" w:rsidP="0095761A">
      <w:pPr>
        <w:pStyle w:val="Odsekzoznamu"/>
        <w:numPr>
          <w:ilvl w:val="0"/>
          <w:numId w:val="4"/>
        </w:numPr>
        <w:rPr>
          <w:lang w:val="sk-SK"/>
        </w:rPr>
      </w:pPr>
      <w:r w:rsidRPr="0095761A">
        <w:rPr>
          <w:b/>
          <w:lang w:val="sk-SK"/>
        </w:rPr>
        <w:t>Výťah</w:t>
      </w:r>
      <w:r w:rsidRPr="0095761A">
        <w:rPr>
          <w:lang w:val="sk-SK"/>
        </w:rPr>
        <w:tab/>
        <w:t>-aká je naša myšlienka</w:t>
      </w:r>
    </w:p>
    <w:p w:rsidR="0095761A" w:rsidRDefault="0095761A" w:rsidP="0095761A">
      <w:pPr>
        <w:ind w:left="360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>-ako ďaleko sme so svojou myšlienkou</w:t>
      </w:r>
    </w:p>
    <w:p w:rsidR="0095761A" w:rsidRDefault="0095761A" w:rsidP="0095761A">
      <w:pPr>
        <w:ind w:left="360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>-na akom trhu budeme pôsobiť</w:t>
      </w:r>
    </w:p>
    <w:p w:rsidR="0095761A" w:rsidRDefault="0095761A" w:rsidP="0095761A">
      <w:pPr>
        <w:ind w:left="360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>-aká je naša konkurencia</w:t>
      </w:r>
    </w:p>
    <w:p w:rsidR="0095761A" w:rsidRDefault="0095761A" w:rsidP="0095761A">
      <w:pPr>
        <w:ind w:left="360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>-ako chceme získať peniaze</w:t>
      </w:r>
    </w:p>
    <w:p w:rsidR="0095761A" w:rsidRDefault="0095761A" w:rsidP="0095761A">
      <w:pPr>
        <w:ind w:left="360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>-čo ponúkame investorom a aký je jeho potencionálny zisk</w:t>
      </w:r>
    </w:p>
    <w:p w:rsidR="0095761A" w:rsidRPr="0095761A" w:rsidRDefault="0095761A" w:rsidP="0095761A">
      <w:pPr>
        <w:pStyle w:val="Odsekzoznamu"/>
        <w:numPr>
          <w:ilvl w:val="0"/>
          <w:numId w:val="4"/>
        </w:numPr>
        <w:rPr>
          <w:lang w:val="sk-SK"/>
        </w:rPr>
      </w:pPr>
      <w:r w:rsidRPr="0095761A">
        <w:rPr>
          <w:b/>
          <w:lang w:val="sk-SK"/>
        </w:rPr>
        <w:t>Výcuc :D –</w:t>
      </w:r>
      <w:r w:rsidRPr="0095761A">
        <w:rPr>
          <w:lang w:val="sk-SK"/>
        </w:rPr>
        <w:t xml:space="preserve"> skrátený obsah</w:t>
      </w:r>
    </w:p>
    <w:p w:rsidR="0095761A" w:rsidRPr="0095761A" w:rsidRDefault="0095761A" w:rsidP="0095761A">
      <w:pPr>
        <w:pStyle w:val="Odsekzoznamu"/>
        <w:numPr>
          <w:ilvl w:val="0"/>
          <w:numId w:val="4"/>
        </w:numPr>
        <w:rPr>
          <w:lang w:val="sk-SK"/>
        </w:rPr>
      </w:pPr>
      <w:r w:rsidRPr="0095761A">
        <w:rPr>
          <w:b/>
          <w:lang w:val="sk-SK"/>
        </w:rPr>
        <w:t>Skrátená forma podnikateľského plánu</w:t>
      </w:r>
      <w:r w:rsidRPr="0095761A">
        <w:rPr>
          <w:lang w:val="sk-SK"/>
        </w:rPr>
        <w:t xml:space="preserve"> (obchodné tajomstvo nie je vyzradené)</w:t>
      </w:r>
    </w:p>
    <w:p w:rsidR="0095761A" w:rsidRDefault="0095761A" w:rsidP="0095761A">
      <w:pPr>
        <w:pStyle w:val="Odsekzoznamu"/>
        <w:numPr>
          <w:ilvl w:val="0"/>
          <w:numId w:val="4"/>
        </w:numPr>
        <w:rPr>
          <w:b/>
          <w:lang w:val="sk-SK"/>
        </w:rPr>
      </w:pPr>
      <w:r w:rsidRPr="0095761A">
        <w:rPr>
          <w:b/>
          <w:lang w:val="sk-SK"/>
        </w:rPr>
        <w:t xml:space="preserve">Plná verzia </w:t>
      </w:r>
    </w:p>
    <w:p w:rsidR="0095761A" w:rsidRDefault="0095761A" w:rsidP="0095761A">
      <w:pPr>
        <w:rPr>
          <w:b/>
          <w:lang w:val="sk-SK"/>
        </w:rPr>
      </w:pPr>
    </w:p>
    <w:p w:rsidR="0095761A" w:rsidRPr="00B768F0" w:rsidRDefault="0095761A" w:rsidP="0095761A">
      <w:pPr>
        <w:rPr>
          <w:b/>
          <w:color w:val="31849B" w:themeColor="accent5" w:themeShade="BF"/>
          <w:u w:val="single"/>
          <w:lang w:val="sk-SK"/>
        </w:rPr>
      </w:pPr>
      <w:r w:rsidRPr="00B768F0">
        <w:rPr>
          <w:b/>
          <w:color w:val="31849B" w:themeColor="accent5" w:themeShade="BF"/>
          <w:u w:val="single"/>
          <w:lang w:val="sk-SK"/>
        </w:rPr>
        <w:t>Štruktúra podnikateľského plánu:</w:t>
      </w:r>
    </w:p>
    <w:p w:rsidR="0095761A" w:rsidRPr="009512B7" w:rsidRDefault="009512B7" w:rsidP="009512B7">
      <w:pPr>
        <w:rPr>
          <w:lang w:val="sk-SK"/>
        </w:rPr>
      </w:pPr>
      <w:r>
        <w:rPr>
          <w:b/>
          <w:lang w:val="sk-SK"/>
        </w:rPr>
        <w:t xml:space="preserve">1. </w:t>
      </w:r>
      <w:r w:rsidR="0095761A" w:rsidRPr="009512B7">
        <w:rPr>
          <w:b/>
          <w:lang w:val="sk-SK"/>
        </w:rPr>
        <w:t xml:space="preserve">Úvodné náležitosti </w:t>
      </w:r>
      <w:r>
        <w:rPr>
          <w:lang w:val="sk-SK"/>
        </w:rPr>
        <w:t xml:space="preserve"> </w:t>
      </w:r>
      <w:r>
        <w:rPr>
          <w:lang w:val="sk-SK"/>
        </w:rPr>
        <w:tab/>
        <w:t>a) Z</w:t>
      </w:r>
      <w:r w:rsidR="0095761A" w:rsidRPr="009512B7">
        <w:rPr>
          <w:lang w:val="sk-SK"/>
        </w:rPr>
        <w:t>ákladné informácie o podniku (názov, právna forma, sídlo, miesto podnikania, osoby zodpovedné za podnikateľskú činnosť)</w:t>
      </w:r>
    </w:p>
    <w:p w:rsidR="0095761A" w:rsidRDefault="009512B7" w:rsidP="009512B7">
      <w:pPr>
        <w:ind w:left="1800" w:firstLine="360"/>
        <w:rPr>
          <w:lang w:val="sk-SK"/>
        </w:rPr>
      </w:pPr>
      <w:r>
        <w:rPr>
          <w:lang w:val="sk-SK"/>
        </w:rPr>
        <w:t xml:space="preserve">b) </w:t>
      </w:r>
      <w:r w:rsidR="0095761A" w:rsidRPr="009512B7">
        <w:rPr>
          <w:lang w:val="sk-SK"/>
        </w:rPr>
        <w:t>Stručné zhrnutie</w:t>
      </w:r>
    </w:p>
    <w:p w:rsidR="009512B7" w:rsidRDefault="009512B7" w:rsidP="009512B7">
      <w:pPr>
        <w:rPr>
          <w:rFonts w:eastAsiaTheme="minorHAnsi" w:cs="Arial"/>
          <w:lang w:val="sk-SK" w:eastAsia="ja-JP"/>
        </w:rPr>
      </w:pPr>
      <w:r w:rsidRPr="00B768F0">
        <w:rPr>
          <w:b/>
          <w:lang w:val="sk-SK"/>
        </w:rPr>
        <w:t>2. Popis podniku</w:t>
      </w:r>
      <w:r w:rsidRPr="009512B7">
        <w:rPr>
          <w:lang w:val="sk-SK"/>
        </w:rPr>
        <w:t xml:space="preserve"> (história podniku  </w:t>
      </w:r>
      <w:r w:rsidRPr="009512B7">
        <w:rPr>
          <w:rFonts w:eastAsiaTheme="minorHAnsi" w:cs="Arial"/>
          <w:lang w:val="sk-SK" w:eastAsia="ja-JP"/>
        </w:rPr>
        <w:t>{prečo, ako vznikol</w:t>
      </w:r>
      <w:r>
        <w:rPr>
          <w:rFonts w:eastAsiaTheme="minorHAnsi" w:cs="Arial"/>
          <w:lang w:val="sk-SK" w:eastAsia="ja-JP"/>
        </w:rPr>
        <w:t>}, súčas</w:t>
      </w:r>
      <w:r w:rsidRPr="009512B7">
        <w:rPr>
          <w:rFonts w:eastAsiaTheme="minorHAnsi" w:cs="Arial"/>
          <w:lang w:val="sk-SK" w:eastAsia="ja-JP"/>
        </w:rPr>
        <w:t>nosť</w:t>
      </w:r>
      <w:r>
        <w:rPr>
          <w:rFonts w:eastAsiaTheme="minorHAnsi" w:cs="Arial"/>
          <w:lang w:val="sk-SK" w:eastAsia="ja-JP"/>
        </w:rPr>
        <w:t xml:space="preserve"> {čo vyrába, na čo je zameraná podnikateľská činnosť}, plány do budúcnosti { 3-5 rokov}).</w:t>
      </w:r>
    </w:p>
    <w:p w:rsidR="009512B7" w:rsidRDefault="009512B7" w:rsidP="009512B7">
      <w:pPr>
        <w:rPr>
          <w:rFonts w:eastAsiaTheme="minorHAnsi" w:cs="Arial"/>
          <w:lang w:val="sk-SK" w:eastAsia="ja-JP"/>
        </w:rPr>
      </w:pPr>
      <w:r w:rsidRPr="00B768F0">
        <w:rPr>
          <w:rFonts w:eastAsiaTheme="minorHAnsi" w:cs="Arial"/>
          <w:b/>
          <w:lang w:val="sk-SK" w:eastAsia="ja-JP"/>
        </w:rPr>
        <w:t>3. Marketingový plán</w:t>
      </w:r>
      <w:r>
        <w:rPr>
          <w:rFonts w:eastAsiaTheme="minorHAnsi" w:cs="Arial"/>
          <w:lang w:val="sk-SK" w:eastAsia="ja-JP"/>
        </w:rPr>
        <w:t>.</w:t>
      </w:r>
    </w:p>
    <w:p w:rsidR="009512B7" w:rsidRDefault="009512B7" w:rsidP="009512B7">
      <w:pPr>
        <w:rPr>
          <w:rFonts w:eastAsiaTheme="minorHAnsi" w:cs="Arial"/>
          <w:lang w:val="sk-SK" w:eastAsia="ja-JP"/>
        </w:rPr>
      </w:pPr>
      <w:r w:rsidRPr="00B768F0">
        <w:rPr>
          <w:rFonts w:eastAsiaTheme="minorHAnsi" w:cs="Arial"/>
          <w:b/>
          <w:lang w:val="sk-SK" w:eastAsia="ja-JP"/>
        </w:rPr>
        <w:t>4. Analýza odvetvia</w:t>
      </w:r>
      <w:r>
        <w:rPr>
          <w:rFonts w:eastAsiaTheme="minorHAnsi" w:cs="Arial"/>
          <w:lang w:val="sk-SK" w:eastAsia="ja-JP"/>
        </w:rPr>
        <w:t xml:space="preserve"> – aká je veľkosť odvetvia, právne predpisy, súčasná situácia, trendy do budúcna, vývoj v posledných rokoch.</w:t>
      </w:r>
    </w:p>
    <w:p w:rsidR="009512B7" w:rsidRDefault="009512B7" w:rsidP="009512B7">
      <w:pPr>
        <w:rPr>
          <w:rFonts w:eastAsiaTheme="minorHAnsi" w:cs="Arial"/>
          <w:lang w:val="sk-SK" w:eastAsia="ja-JP"/>
        </w:rPr>
      </w:pPr>
      <w:r w:rsidRPr="00B768F0">
        <w:rPr>
          <w:rFonts w:eastAsiaTheme="minorHAnsi" w:cs="Arial"/>
          <w:b/>
          <w:lang w:val="sk-SK" w:eastAsia="ja-JP"/>
        </w:rPr>
        <w:t>5. Analýza trhu</w:t>
      </w:r>
      <w:r>
        <w:rPr>
          <w:rFonts w:eastAsiaTheme="minorHAnsi" w:cs="Arial"/>
          <w:lang w:val="sk-SK" w:eastAsia="ja-JP"/>
        </w:rPr>
        <w:t xml:space="preserve"> – možnosti využitia výrobkov alebo služieb.</w:t>
      </w:r>
    </w:p>
    <w:p w:rsidR="009512B7" w:rsidRPr="00B768F0" w:rsidRDefault="009512B7" w:rsidP="009512B7">
      <w:pPr>
        <w:rPr>
          <w:rFonts w:eastAsiaTheme="minorHAnsi" w:cs="Arial"/>
          <w:b/>
          <w:lang w:val="sk-SK" w:eastAsia="ja-JP"/>
        </w:rPr>
      </w:pPr>
      <w:r w:rsidRPr="00B768F0">
        <w:rPr>
          <w:rFonts w:eastAsiaTheme="minorHAnsi" w:cs="Arial"/>
          <w:b/>
          <w:lang w:val="sk-SK" w:eastAsia="ja-JP"/>
        </w:rPr>
        <w:t>6. Analýza spotrebiteľa</w:t>
      </w:r>
    </w:p>
    <w:p w:rsidR="009512B7" w:rsidRPr="00B768F0" w:rsidRDefault="009512B7" w:rsidP="009512B7">
      <w:pPr>
        <w:rPr>
          <w:rFonts w:eastAsiaTheme="minorHAnsi" w:cs="Arial"/>
          <w:b/>
          <w:lang w:val="sk-SK" w:eastAsia="ja-JP"/>
        </w:rPr>
      </w:pPr>
      <w:r w:rsidRPr="00B768F0">
        <w:rPr>
          <w:rFonts w:eastAsiaTheme="minorHAnsi" w:cs="Arial"/>
          <w:b/>
          <w:lang w:val="sk-SK" w:eastAsia="ja-JP"/>
        </w:rPr>
        <w:t>7. Analýza výrobku alebo služby</w:t>
      </w:r>
    </w:p>
    <w:p w:rsidR="009512B7" w:rsidRPr="00B768F0" w:rsidRDefault="009512B7" w:rsidP="009512B7">
      <w:pPr>
        <w:rPr>
          <w:rFonts w:eastAsiaTheme="minorHAnsi" w:cs="Arial"/>
          <w:b/>
          <w:lang w:val="sk-SK" w:eastAsia="ja-JP"/>
        </w:rPr>
      </w:pPr>
      <w:r w:rsidRPr="00B768F0">
        <w:rPr>
          <w:rFonts w:eastAsiaTheme="minorHAnsi" w:cs="Arial"/>
          <w:b/>
          <w:lang w:val="sk-SK" w:eastAsia="ja-JP"/>
        </w:rPr>
        <w:t>8. Analýza konkurencie</w:t>
      </w:r>
    </w:p>
    <w:p w:rsidR="009512B7" w:rsidRDefault="009512B7" w:rsidP="009512B7">
      <w:pPr>
        <w:rPr>
          <w:rFonts w:eastAsiaTheme="minorHAnsi" w:cs="Arial"/>
          <w:lang w:val="sk-SK" w:eastAsia="ja-JP"/>
        </w:rPr>
      </w:pPr>
      <w:r w:rsidRPr="00B768F0">
        <w:rPr>
          <w:rFonts w:eastAsiaTheme="minorHAnsi" w:cs="Arial"/>
          <w:b/>
          <w:lang w:val="sk-SK" w:eastAsia="ja-JP"/>
        </w:rPr>
        <w:t>9. Výrobný proces</w:t>
      </w:r>
      <w:r>
        <w:rPr>
          <w:rFonts w:eastAsiaTheme="minorHAnsi" w:cs="Arial"/>
          <w:lang w:val="sk-SK" w:eastAsia="ja-JP"/>
        </w:rPr>
        <w:t xml:space="preserve"> – stratégia, materiál a zabezpečenie, výrobné metódy, stroje</w:t>
      </w:r>
    </w:p>
    <w:p w:rsidR="009512B7" w:rsidRPr="00B768F0" w:rsidRDefault="009512B7" w:rsidP="009512B7">
      <w:pPr>
        <w:rPr>
          <w:rFonts w:eastAsiaTheme="minorHAnsi" w:cs="Arial"/>
          <w:b/>
          <w:lang w:val="sk-SK" w:eastAsia="ja-JP"/>
        </w:rPr>
      </w:pPr>
      <w:r w:rsidRPr="00B768F0">
        <w:rPr>
          <w:rFonts w:eastAsiaTheme="minorHAnsi" w:cs="Arial"/>
          <w:b/>
          <w:lang w:val="sk-SK" w:eastAsia="ja-JP"/>
        </w:rPr>
        <w:t>10. Organizačná štruktúra</w:t>
      </w:r>
    </w:p>
    <w:p w:rsidR="009512B7" w:rsidRPr="00B768F0" w:rsidRDefault="009512B7" w:rsidP="009512B7">
      <w:pPr>
        <w:rPr>
          <w:rFonts w:eastAsiaTheme="minorHAnsi" w:cs="Arial"/>
          <w:b/>
          <w:lang w:val="sk-SK" w:eastAsia="ja-JP"/>
        </w:rPr>
      </w:pPr>
      <w:r w:rsidRPr="00B768F0">
        <w:rPr>
          <w:rFonts w:eastAsiaTheme="minorHAnsi" w:cs="Arial"/>
          <w:b/>
          <w:lang w:val="sk-SK" w:eastAsia="ja-JP"/>
        </w:rPr>
        <w:t>11. Dopad na životné prostredie</w:t>
      </w:r>
    </w:p>
    <w:p w:rsidR="009512B7" w:rsidRPr="00B768F0" w:rsidRDefault="009512B7" w:rsidP="009512B7">
      <w:pPr>
        <w:rPr>
          <w:rFonts w:eastAsiaTheme="minorHAnsi" w:cs="Arial"/>
          <w:b/>
          <w:lang w:val="sk-SK" w:eastAsia="ja-JP"/>
        </w:rPr>
      </w:pPr>
      <w:r w:rsidRPr="00B768F0">
        <w:rPr>
          <w:rFonts w:eastAsiaTheme="minorHAnsi" w:cs="Arial"/>
          <w:b/>
          <w:lang w:val="sk-SK" w:eastAsia="ja-JP"/>
        </w:rPr>
        <w:lastRenderedPageBreak/>
        <w:t>12. Časový harmonogram</w:t>
      </w:r>
    </w:p>
    <w:p w:rsidR="009512B7" w:rsidRDefault="009512B7" w:rsidP="009512B7">
      <w:pPr>
        <w:rPr>
          <w:rFonts w:eastAsiaTheme="minorHAnsi" w:cs="Arial"/>
          <w:lang w:val="sk-SK" w:eastAsia="ja-JP"/>
        </w:rPr>
      </w:pPr>
      <w:r w:rsidRPr="00B768F0">
        <w:rPr>
          <w:rFonts w:eastAsiaTheme="minorHAnsi" w:cs="Arial"/>
          <w:b/>
          <w:lang w:val="sk-SK" w:eastAsia="ja-JP"/>
        </w:rPr>
        <w:t>13. Rizikové faktory</w:t>
      </w:r>
      <w:r>
        <w:rPr>
          <w:rFonts w:eastAsiaTheme="minorHAnsi" w:cs="Arial"/>
          <w:lang w:val="sk-SK" w:eastAsia="ja-JP"/>
        </w:rPr>
        <w:t xml:space="preserve"> – SVOT  ANALÝZA</w:t>
      </w:r>
    </w:p>
    <w:p w:rsidR="009512B7" w:rsidRDefault="009512B7" w:rsidP="009512B7">
      <w:pPr>
        <w:rPr>
          <w:rFonts w:eastAsiaTheme="minorHAnsi" w:cs="Arial"/>
          <w:lang w:val="sk-SK" w:eastAsia="ja-JP"/>
        </w:rPr>
      </w:pPr>
      <w:r>
        <w:rPr>
          <w:rFonts w:eastAsiaTheme="minorHAnsi" w:cs="Arial"/>
          <w:lang w:val="sk-SK" w:eastAsia="ja-JP"/>
        </w:rPr>
        <w:tab/>
        <w:t>S – strenghts  – silné stránky</w:t>
      </w:r>
    </w:p>
    <w:p w:rsidR="009512B7" w:rsidRDefault="009512B7" w:rsidP="009512B7">
      <w:pPr>
        <w:rPr>
          <w:rFonts w:eastAsiaTheme="minorHAnsi" w:cs="Arial"/>
          <w:lang w:val="sk-SK" w:eastAsia="ja-JP"/>
        </w:rPr>
      </w:pPr>
      <w:r>
        <w:rPr>
          <w:rFonts w:eastAsiaTheme="minorHAnsi" w:cs="Arial"/>
          <w:lang w:val="sk-SK" w:eastAsia="ja-JP"/>
        </w:rPr>
        <w:tab/>
        <w:t>W – weaknesses – slabé stránky</w:t>
      </w:r>
    </w:p>
    <w:p w:rsidR="009512B7" w:rsidRDefault="009512B7" w:rsidP="009512B7">
      <w:pPr>
        <w:rPr>
          <w:rFonts w:eastAsiaTheme="minorHAnsi" w:cs="Arial"/>
          <w:lang w:val="sk-SK" w:eastAsia="ja-JP"/>
        </w:rPr>
      </w:pPr>
      <w:r>
        <w:rPr>
          <w:rFonts w:eastAsiaTheme="minorHAnsi" w:cs="Arial"/>
          <w:lang w:val="sk-SK" w:eastAsia="ja-JP"/>
        </w:rPr>
        <w:tab/>
        <w:t>O – opportunities – príležitosti</w:t>
      </w:r>
    </w:p>
    <w:p w:rsidR="00B768F0" w:rsidRDefault="009512B7" w:rsidP="009512B7">
      <w:pPr>
        <w:rPr>
          <w:rFonts w:eastAsiaTheme="minorHAnsi" w:cs="Arial"/>
          <w:lang w:val="sk-SK" w:eastAsia="ja-JP"/>
        </w:rPr>
      </w:pPr>
      <w:r>
        <w:rPr>
          <w:rFonts w:eastAsiaTheme="minorHAnsi" w:cs="Arial"/>
          <w:lang w:val="sk-SK" w:eastAsia="ja-JP"/>
        </w:rPr>
        <w:tab/>
        <w:t>T – threats – hrozby</w:t>
      </w:r>
    </w:p>
    <w:p w:rsidR="00B768F0" w:rsidRPr="00B768F0" w:rsidRDefault="00B768F0" w:rsidP="009512B7">
      <w:pPr>
        <w:rPr>
          <w:rFonts w:eastAsiaTheme="minorHAnsi" w:cs="Arial"/>
          <w:b/>
          <w:lang w:val="sk-SK" w:eastAsia="ja-JP"/>
        </w:rPr>
      </w:pPr>
      <w:r w:rsidRPr="00B768F0">
        <w:rPr>
          <w:rFonts w:eastAsiaTheme="minorHAnsi" w:cs="Arial"/>
          <w:b/>
          <w:lang w:val="sk-SK" w:eastAsia="ja-JP"/>
        </w:rPr>
        <w:t>14. Finančný plán</w:t>
      </w:r>
    </w:p>
    <w:p w:rsidR="009512B7" w:rsidRPr="00B768F0" w:rsidRDefault="00B768F0" w:rsidP="009512B7">
      <w:pPr>
        <w:rPr>
          <w:rFonts w:cs="Arial"/>
          <w:b/>
          <w:lang w:val="sk-SK" w:eastAsia="ja-JP"/>
        </w:rPr>
      </w:pPr>
      <w:r w:rsidRPr="00B768F0">
        <w:rPr>
          <w:rFonts w:eastAsiaTheme="minorHAnsi" w:cs="Arial"/>
          <w:b/>
          <w:lang w:val="sk-SK" w:eastAsia="ja-JP"/>
        </w:rPr>
        <w:t>15. Prílohy</w:t>
      </w:r>
      <w:r w:rsidR="009512B7" w:rsidRPr="00B768F0">
        <w:rPr>
          <w:rFonts w:eastAsiaTheme="minorHAnsi" w:cs="Arial"/>
          <w:b/>
          <w:lang w:val="sk-SK" w:eastAsia="ja-JP"/>
        </w:rPr>
        <w:t xml:space="preserve"> </w:t>
      </w:r>
    </w:p>
    <w:sectPr w:rsidR="009512B7" w:rsidRPr="00B768F0" w:rsidSect="00E06BB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940" w:rsidRDefault="00246940" w:rsidP="00B768F0">
      <w:pPr>
        <w:spacing w:after="0" w:line="240" w:lineRule="auto"/>
      </w:pPr>
      <w:r>
        <w:separator/>
      </w:r>
    </w:p>
  </w:endnote>
  <w:endnote w:type="continuationSeparator" w:id="1">
    <w:p w:rsidR="00246940" w:rsidRDefault="00246940" w:rsidP="00B76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940" w:rsidRDefault="00246940" w:rsidP="00B768F0">
      <w:pPr>
        <w:spacing w:after="0" w:line="240" w:lineRule="auto"/>
      </w:pPr>
      <w:r>
        <w:separator/>
      </w:r>
    </w:p>
  </w:footnote>
  <w:footnote w:type="continuationSeparator" w:id="1">
    <w:p w:rsidR="00246940" w:rsidRDefault="00246940" w:rsidP="00B76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76137"/>
      <w:docPartObj>
        <w:docPartGallery w:val="Page Numbers (Top of Page)"/>
        <w:docPartUnique/>
      </w:docPartObj>
    </w:sdtPr>
    <w:sdtEndPr>
      <w:rPr>
        <w:b/>
        <w:color w:val="808080" w:themeColor="background1" w:themeShade="80"/>
      </w:rPr>
    </w:sdtEndPr>
    <w:sdtContent>
      <w:p w:rsidR="00B768F0" w:rsidRPr="00B768F0" w:rsidRDefault="00B768F0">
        <w:pPr>
          <w:pStyle w:val="Hlavika"/>
          <w:jc w:val="right"/>
          <w:rPr>
            <w:b/>
            <w:color w:val="808080" w:themeColor="background1" w:themeShade="80"/>
          </w:rPr>
        </w:pPr>
        <w:r w:rsidRPr="00B768F0">
          <w:rPr>
            <w:b/>
            <w:color w:val="808080" w:themeColor="background1" w:themeShade="80"/>
          </w:rPr>
          <w:fldChar w:fldCharType="begin"/>
        </w:r>
        <w:r w:rsidRPr="00B768F0">
          <w:rPr>
            <w:b/>
            <w:color w:val="808080" w:themeColor="background1" w:themeShade="80"/>
          </w:rPr>
          <w:instrText xml:space="preserve"> PAGE   \* MERGEFORMAT </w:instrText>
        </w:r>
        <w:r w:rsidRPr="00B768F0">
          <w:rPr>
            <w:b/>
            <w:color w:val="808080" w:themeColor="background1" w:themeShade="80"/>
          </w:rPr>
          <w:fldChar w:fldCharType="separate"/>
        </w:r>
        <w:r w:rsidR="009D3A4E">
          <w:rPr>
            <w:b/>
            <w:noProof/>
            <w:color w:val="808080" w:themeColor="background1" w:themeShade="80"/>
          </w:rPr>
          <w:t>2</w:t>
        </w:r>
        <w:r w:rsidRPr="00B768F0">
          <w:rPr>
            <w:b/>
            <w:color w:val="808080" w:themeColor="background1" w:themeShade="80"/>
          </w:rPr>
          <w:fldChar w:fldCharType="end"/>
        </w:r>
      </w:p>
    </w:sdtContent>
  </w:sdt>
  <w:p w:rsidR="00B768F0" w:rsidRPr="00B768F0" w:rsidRDefault="00B768F0" w:rsidP="00B768F0">
    <w:pPr>
      <w:pStyle w:val="Hlavika"/>
      <w:jc w:val="right"/>
      <w:rPr>
        <w:b/>
        <w:color w:val="808080" w:themeColor="background1" w:themeShade="80"/>
        <w:lang w:val="sk-SK"/>
      </w:rPr>
    </w:pPr>
    <w:r w:rsidRPr="00B768F0">
      <w:rPr>
        <w:b/>
        <w:color w:val="808080" w:themeColor="background1" w:themeShade="80"/>
        <w:lang w:val="sk-SK"/>
      </w:rPr>
      <w:t>Cvičenie PaP č.2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C2E"/>
    <w:multiLevelType w:val="hybridMultilevel"/>
    <w:tmpl w:val="37E00112"/>
    <w:lvl w:ilvl="0" w:tplc="56E0394E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1951E3"/>
    <w:multiLevelType w:val="hybridMultilevel"/>
    <w:tmpl w:val="55DA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03EF0"/>
    <w:multiLevelType w:val="hybridMultilevel"/>
    <w:tmpl w:val="9162C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5C3BE2"/>
    <w:multiLevelType w:val="hybridMultilevel"/>
    <w:tmpl w:val="24228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176A5"/>
    <w:multiLevelType w:val="hybridMultilevel"/>
    <w:tmpl w:val="EF3EC11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3FD7"/>
    <w:rsid w:val="00246940"/>
    <w:rsid w:val="009512B7"/>
    <w:rsid w:val="0095761A"/>
    <w:rsid w:val="009D3A4E"/>
    <w:rsid w:val="00B768F0"/>
    <w:rsid w:val="00C83FD7"/>
    <w:rsid w:val="00E0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6B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83FD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8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3FD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B76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768F0"/>
  </w:style>
  <w:style w:type="paragraph" w:styleId="Pta">
    <w:name w:val="footer"/>
    <w:basedOn w:val="Normlny"/>
    <w:link w:val="PtaChar"/>
    <w:uiPriority w:val="99"/>
    <w:semiHidden/>
    <w:unhideWhenUsed/>
    <w:rsid w:val="00B76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B768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8D8D92-DB60-4F8D-B5F8-F16CB0328F87}" type="doc">
      <dgm:prSet loTypeId="urn:microsoft.com/office/officeart/2005/8/layout/hierarchy2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A6416598-E2B4-4205-9065-D223AECB6DD0}">
      <dgm:prSet phldrT="[Text]"/>
      <dgm:spPr/>
      <dgm:t>
        <a:bodyPr/>
        <a:lstStyle/>
        <a:p>
          <a:r>
            <a:rPr lang="sk-SK"/>
            <a:t>Podnikateľský plán</a:t>
          </a:r>
          <a:endParaRPr lang="en-US"/>
        </a:p>
      </dgm:t>
    </dgm:pt>
    <dgm:pt modelId="{754EA725-BFF4-4FB3-BC24-5C2C32A7A231}" type="parTrans" cxnId="{E604DCD0-D40D-4B19-A305-A16352427939}">
      <dgm:prSet/>
      <dgm:spPr/>
      <dgm:t>
        <a:bodyPr/>
        <a:lstStyle/>
        <a:p>
          <a:endParaRPr lang="en-US"/>
        </a:p>
      </dgm:t>
    </dgm:pt>
    <dgm:pt modelId="{523A2A48-5676-48B4-80F9-F0D91136DCAA}" type="sibTrans" cxnId="{E604DCD0-D40D-4B19-A305-A16352427939}">
      <dgm:prSet/>
      <dgm:spPr/>
      <dgm:t>
        <a:bodyPr/>
        <a:lstStyle/>
        <a:p>
          <a:endParaRPr lang="en-US"/>
        </a:p>
      </dgm:t>
    </dgm:pt>
    <dgm:pt modelId="{A386B381-A3AD-4B91-9D11-56D105ABCFAE}">
      <dgm:prSet phldrT="[Text]"/>
      <dgm:spPr/>
      <dgm:t>
        <a:bodyPr/>
        <a:lstStyle/>
        <a:p>
          <a:r>
            <a:rPr lang="sk-SK"/>
            <a:t>kde sme (súčastnosť)</a:t>
          </a:r>
          <a:endParaRPr lang="en-US"/>
        </a:p>
      </dgm:t>
    </dgm:pt>
    <dgm:pt modelId="{A10951D7-D380-4118-B768-C6F739C0D2A8}" type="parTrans" cxnId="{6F97A55B-B50E-4F5A-A235-48109FBAA984}">
      <dgm:prSet/>
      <dgm:spPr/>
      <dgm:t>
        <a:bodyPr/>
        <a:lstStyle/>
        <a:p>
          <a:endParaRPr lang="en-US"/>
        </a:p>
      </dgm:t>
    </dgm:pt>
    <dgm:pt modelId="{85E3C662-48D7-462F-8718-720B2384EF4D}" type="sibTrans" cxnId="{6F97A55B-B50E-4F5A-A235-48109FBAA984}">
      <dgm:prSet/>
      <dgm:spPr/>
      <dgm:t>
        <a:bodyPr/>
        <a:lstStyle/>
        <a:p>
          <a:endParaRPr lang="en-US"/>
        </a:p>
      </dgm:t>
    </dgm:pt>
    <dgm:pt modelId="{FB4CD7C4-73FB-4176-BF02-EE91016C6472}">
      <dgm:prSet phldrT="[Text]"/>
      <dgm:spPr/>
      <dgm:t>
        <a:bodyPr/>
        <a:lstStyle/>
        <a:p>
          <a:r>
            <a:rPr lang="sk-SK"/>
            <a:t>kam sa chceme dostať</a:t>
          </a:r>
          <a:endParaRPr lang="en-US"/>
        </a:p>
      </dgm:t>
    </dgm:pt>
    <dgm:pt modelId="{DF7FC574-021F-4712-8CC3-D4C6BD2AB7B1}" type="parTrans" cxnId="{0E9EE7AB-B462-4420-84FD-E61EDABD2B2D}">
      <dgm:prSet/>
      <dgm:spPr/>
      <dgm:t>
        <a:bodyPr/>
        <a:lstStyle/>
        <a:p>
          <a:endParaRPr lang="en-US"/>
        </a:p>
      </dgm:t>
    </dgm:pt>
    <dgm:pt modelId="{534278CA-7169-415E-AE79-29515C9AC712}" type="sibTrans" cxnId="{0E9EE7AB-B462-4420-84FD-E61EDABD2B2D}">
      <dgm:prSet/>
      <dgm:spPr/>
      <dgm:t>
        <a:bodyPr/>
        <a:lstStyle/>
        <a:p>
          <a:endParaRPr lang="en-US"/>
        </a:p>
      </dgm:t>
    </dgm:pt>
    <dgm:pt modelId="{6297C4E3-47B0-41BC-ADF3-4156B6DF8CB3}">
      <dgm:prSet phldrT="[Text]"/>
      <dgm:spPr/>
      <dgm:t>
        <a:bodyPr/>
        <a:lstStyle/>
        <a:p>
          <a:r>
            <a:rPr lang="sk-SK"/>
            <a:t>ako sa tam dostaneme (budúcnosť)</a:t>
          </a:r>
          <a:endParaRPr lang="en-US"/>
        </a:p>
      </dgm:t>
    </dgm:pt>
    <dgm:pt modelId="{C9E35BC9-AD4A-48BA-92D1-D4D7FD3E3CFF}" type="parTrans" cxnId="{BE435493-F086-4084-A75E-FD2188BDB46E}">
      <dgm:prSet/>
      <dgm:spPr/>
      <dgm:t>
        <a:bodyPr/>
        <a:lstStyle/>
        <a:p>
          <a:endParaRPr lang="en-US"/>
        </a:p>
      </dgm:t>
    </dgm:pt>
    <dgm:pt modelId="{08ED7C61-F64F-43FA-8141-1ED6AD1B5D56}" type="sibTrans" cxnId="{BE435493-F086-4084-A75E-FD2188BDB46E}">
      <dgm:prSet/>
      <dgm:spPr/>
      <dgm:t>
        <a:bodyPr/>
        <a:lstStyle/>
        <a:p>
          <a:endParaRPr lang="en-US"/>
        </a:p>
      </dgm:t>
    </dgm:pt>
    <dgm:pt modelId="{1C13919B-98A0-46E0-894B-91CF7FEE3FB7}" type="pres">
      <dgm:prSet presAssocID="{4D8D8D92-DB60-4F8D-B5F8-F16CB0328F87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49342E0-E2BD-4173-B115-AE328AD083D2}" type="pres">
      <dgm:prSet presAssocID="{A6416598-E2B4-4205-9065-D223AECB6DD0}" presName="root1" presStyleCnt="0"/>
      <dgm:spPr/>
    </dgm:pt>
    <dgm:pt modelId="{7BC21653-5CF4-42AB-848C-CBF17A79EB36}" type="pres">
      <dgm:prSet presAssocID="{A6416598-E2B4-4205-9065-D223AECB6DD0}" presName="LevelOneTextNode" presStyleLbl="node0" presStyleIdx="0" presStyleCnt="1">
        <dgm:presLayoutVars>
          <dgm:chPref val="3"/>
        </dgm:presLayoutVars>
      </dgm:prSet>
      <dgm:spPr/>
    </dgm:pt>
    <dgm:pt modelId="{5ED14F0B-09C9-4D9E-9F31-5B28151C0466}" type="pres">
      <dgm:prSet presAssocID="{A6416598-E2B4-4205-9065-D223AECB6DD0}" presName="level2hierChild" presStyleCnt="0"/>
      <dgm:spPr/>
    </dgm:pt>
    <dgm:pt modelId="{E562F8EA-EE3A-452A-A267-68749894D17A}" type="pres">
      <dgm:prSet presAssocID="{A10951D7-D380-4118-B768-C6F739C0D2A8}" presName="conn2-1" presStyleLbl="parChTrans1D2" presStyleIdx="0" presStyleCnt="3"/>
      <dgm:spPr/>
    </dgm:pt>
    <dgm:pt modelId="{B4C548BA-2954-49F8-8E58-191AADA2A7DA}" type="pres">
      <dgm:prSet presAssocID="{A10951D7-D380-4118-B768-C6F739C0D2A8}" presName="connTx" presStyleLbl="parChTrans1D2" presStyleIdx="0" presStyleCnt="3"/>
      <dgm:spPr/>
    </dgm:pt>
    <dgm:pt modelId="{B1E19F18-9E12-4FC7-9C48-E89C05F1E646}" type="pres">
      <dgm:prSet presAssocID="{A386B381-A3AD-4B91-9D11-56D105ABCFAE}" presName="root2" presStyleCnt="0"/>
      <dgm:spPr/>
    </dgm:pt>
    <dgm:pt modelId="{5085A72E-8AE4-48DF-B3DC-918DF57AA333}" type="pres">
      <dgm:prSet presAssocID="{A386B381-A3AD-4B91-9D11-56D105ABCFAE}" presName="LevelTwoTextNode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0D79631-2B0C-4FD0-9C1C-5CF34C4A1E2C}" type="pres">
      <dgm:prSet presAssocID="{A386B381-A3AD-4B91-9D11-56D105ABCFAE}" presName="level3hierChild" presStyleCnt="0"/>
      <dgm:spPr/>
    </dgm:pt>
    <dgm:pt modelId="{F425F01C-5BF9-4FEF-96CC-F31C8E5B51A1}" type="pres">
      <dgm:prSet presAssocID="{DF7FC574-021F-4712-8CC3-D4C6BD2AB7B1}" presName="conn2-1" presStyleLbl="parChTrans1D2" presStyleIdx="1" presStyleCnt="3"/>
      <dgm:spPr/>
    </dgm:pt>
    <dgm:pt modelId="{467A5621-3349-439E-AB5E-C9B3E4EE512E}" type="pres">
      <dgm:prSet presAssocID="{DF7FC574-021F-4712-8CC3-D4C6BD2AB7B1}" presName="connTx" presStyleLbl="parChTrans1D2" presStyleIdx="1" presStyleCnt="3"/>
      <dgm:spPr/>
    </dgm:pt>
    <dgm:pt modelId="{12BC821E-67A0-47ED-98EB-B1677536EB85}" type="pres">
      <dgm:prSet presAssocID="{FB4CD7C4-73FB-4176-BF02-EE91016C6472}" presName="root2" presStyleCnt="0"/>
      <dgm:spPr/>
    </dgm:pt>
    <dgm:pt modelId="{EA296431-76BC-485D-B378-ED951D61C1F7}" type="pres">
      <dgm:prSet presAssocID="{FB4CD7C4-73FB-4176-BF02-EE91016C6472}" presName="LevelTwoTextNode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81EDF4A-74D1-4A38-91DC-21A394C785E7}" type="pres">
      <dgm:prSet presAssocID="{FB4CD7C4-73FB-4176-BF02-EE91016C6472}" presName="level3hierChild" presStyleCnt="0"/>
      <dgm:spPr/>
    </dgm:pt>
    <dgm:pt modelId="{A3D32F70-729B-47C9-923B-4C658B863191}" type="pres">
      <dgm:prSet presAssocID="{C9E35BC9-AD4A-48BA-92D1-D4D7FD3E3CFF}" presName="conn2-1" presStyleLbl="parChTrans1D2" presStyleIdx="2" presStyleCnt="3"/>
      <dgm:spPr/>
    </dgm:pt>
    <dgm:pt modelId="{C3FD06CA-705D-4693-9572-E67FB0045828}" type="pres">
      <dgm:prSet presAssocID="{C9E35BC9-AD4A-48BA-92D1-D4D7FD3E3CFF}" presName="connTx" presStyleLbl="parChTrans1D2" presStyleIdx="2" presStyleCnt="3"/>
      <dgm:spPr/>
    </dgm:pt>
    <dgm:pt modelId="{60A59921-B05C-4B1A-BF0E-FAD7DE34BD36}" type="pres">
      <dgm:prSet presAssocID="{6297C4E3-47B0-41BC-ADF3-4156B6DF8CB3}" presName="root2" presStyleCnt="0"/>
      <dgm:spPr/>
    </dgm:pt>
    <dgm:pt modelId="{D541AD52-9FAC-4EB4-B571-EC7541B81E29}" type="pres">
      <dgm:prSet presAssocID="{6297C4E3-47B0-41BC-ADF3-4156B6DF8CB3}" presName="LevelTwoTextNode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4B07354-5C27-44A7-B1A6-E12F09E8A304}" type="pres">
      <dgm:prSet presAssocID="{6297C4E3-47B0-41BC-ADF3-4156B6DF8CB3}" presName="level3hierChild" presStyleCnt="0"/>
      <dgm:spPr/>
    </dgm:pt>
  </dgm:ptLst>
  <dgm:cxnLst>
    <dgm:cxn modelId="{6F97A55B-B50E-4F5A-A235-48109FBAA984}" srcId="{A6416598-E2B4-4205-9065-D223AECB6DD0}" destId="{A386B381-A3AD-4B91-9D11-56D105ABCFAE}" srcOrd="0" destOrd="0" parTransId="{A10951D7-D380-4118-B768-C6F739C0D2A8}" sibTransId="{85E3C662-48D7-462F-8718-720B2384EF4D}"/>
    <dgm:cxn modelId="{695848F3-BFD5-4784-9C98-DE3F457AB326}" type="presOf" srcId="{DF7FC574-021F-4712-8CC3-D4C6BD2AB7B1}" destId="{F425F01C-5BF9-4FEF-96CC-F31C8E5B51A1}" srcOrd="0" destOrd="0" presId="urn:microsoft.com/office/officeart/2005/8/layout/hierarchy2"/>
    <dgm:cxn modelId="{9AC4ACD3-AD9F-4ED3-BFA6-4189D0D4BA5A}" type="presOf" srcId="{A10951D7-D380-4118-B768-C6F739C0D2A8}" destId="{E562F8EA-EE3A-452A-A267-68749894D17A}" srcOrd="0" destOrd="0" presId="urn:microsoft.com/office/officeart/2005/8/layout/hierarchy2"/>
    <dgm:cxn modelId="{E604DCD0-D40D-4B19-A305-A16352427939}" srcId="{4D8D8D92-DB60-4F8D-B5F8-F16CB0328F87}" destId="{A6416598-E2B4-4205-9065-D223AECB6DD0}" srcOrd="0" destOrd="0" parTransId="{754EA725-BFF4-4FB3-BC24-5C2C32A7A231}" sibTransId="{523A2A48-5676-48B4-80F9-F0D91136DCAA}"/>
    <dgm:cxn modelId="{4B6742E9-8254-4F22-8363-B3DBD7DC935C}" type="presOf" srcId="{4D8D8D92-DB60-4F8D-B5F8-F16CB0328F87}" destId="{1C13919B-98A0-46E0-894B-91CF7FEE3FB7}" srcOrd="0" destOrd="0" presId="urn:microsoft.com/office/officeart/2005/8/layout/hierarchy2"/>
    <dgm:cxn modelId="{0E9EE7AB-B462-4420-84FD-E61EDABD2B2D}" srcId="{A6416598-E2B4-4205-9065-D223AECB6DD0}" destId="{FB4CD7C4-73FB-4176-BF02-EE91016C6472}" srcOrd="1" destOrd="0" parTransId="{DF7FC574-021F-4712-8CC3-D4C6BD2AB7B1}" sibTransId="{534278CA-7169-415E-AE79-29515C9AC712}"/>
    <dgm:cxn modelId="{18E787BE-515E-4644-A40E-3B5D4D0EE3DE}" type="presOf" srcId="{C9E35BC9-AD4A-48BA-92D1-D4D7FD3E3CFF}" destId="{A3D32F70-729B-47C9-923B-4C658B863191}" srcOrd="0" destOrd="0" presId="urn:microsoft.com/office/officeart/2005/8/layout/hierarchy2"/>
    <dgm:cxn modelId="{D5C23DAE-6638-4E2F-9CB7-7851892299FB}" type="presOf" srcId="{A10951D7-D380-4118-B768-C6F739C0D2A8}" destId="{B4C548BA-2954-49F8-8E58-191AADA2A7DA}" srcOrd="1" destOrd="0" presId="urn:microsoft.com/office/officeart/2005/8/layout/hierarchy2"/>
    <dgm:cxn modelId="{49FE1418-3F10-41B1-AEFC-755CD5B45311}" type="presOf" srcId="{6297C4E3-47B0-41BC-ADF3-4156B6DF8CB3}" destId="{D541AD52-9FAC-4EB4-B571-EC7541B81E29}" srcOrd="0" destOrd="0" presId="urn:microsoft.com/office/officeart/2005/8/layout/hierarchy2"/>
    <dgm:cxn modelId="{5BB3659D-F193-422D-BB87-07228D99EF81}" type="presOf" srcId="{A386B381-A3AD-4B91-9D11-56D105ABCFAE}" destId="{5085A72E-8AE4-48DF-B3DC-918DF57AA333}" srcOrd="0" destOrd="0" presId="urn:microsoft.com/office/officeart/2005/8/layout/hierarchy2"/>
    <dgm:cxn modelId="{BE435493-F086-4084-A75E-FD2188BDB46E}" srcId="{A6416598-E2B4-4205-9065-D223AECB6DD0}" destId="{6297C4E3-47B0-41BC-ADF3-4156B6DF8CB3}" srcOrd="2" destOrd="0" parTransId="{C9E35BC9-AD4A-48BA-92D1-D4D7FD3E3CFF}" sibTransId="{08ED7C61-F64F-43FA-8141-1ED6AD1B5D56}"/>
    <dgm:cxn modelId="{4D3B5272-C9EA-4484-AFA5-8AFD896A36D6}" type="presOf" srcId="{FB4CD7C4-73FB-4176-BF02-EE91016C6472}" destId="{EA296431-76BC-485D-B378-ED951D61C1F7}" srcOrd="0" destOrd="0" presId="urn:microsoft.com/office/officeart/2005/8/layout/hierarchy2"/>
    <dgm:cxn modelId="{631CFBC5-37E3-4074-A535-BEF0A158C8B3}" type="presOf" srcId="{A6416598-E2B4-4205-9065-D223AECB6DD0}" destId="{7BC21653-5CF4-42AB-848C-CBF17A79EB36}" srcOrd="0" destOrd="0" presId="urn:microsoft.com/office/officeart/2005/8/layout/hierarchy2"/>
    <dgm:cxn modelId="{002E597E-1D86-4D8A-A820-C23D1D4E5848}" type="presOf" srcId="{DF7FC574-021F-4712-8CC3-D4C6BD2AB7B1}" destId="{467A5621-3349-439E-AB5E-C9B3E4EE512E}" srcOrd="1" destOrd="0" presId="urn:microsoft.com/office/officeart/2005/8/layout/hierarchy2"/>
    <dgm:cxn modelId="{58845B3D-5488-4D10-9D7E-48DB404F634C}" type="presOf" srcId="{C9E35BC9-AD4A-48BA-92D1-D4D7FD3E3CFF}" destId="{C3FD06CA-705D-4693-9572-E67FB0045828}" srcOrd="1" destOrd="0" presId="urn:microsoft.com/office/officeart/2005/8/layout/hierarchy2"/>
    <dgm:cxn modelId="{723E7748-8890-44F1-B77E-BC6D7657A883}" type="presParOf" srcId="{1C13919B-98A0-46E0-894B-91CF7FEE3FB7}" destId="{949342E0-E2BD-4173-B115-AE328AD083D2}" srcOrd="0" destOrd="0" presId="urn:microsoft.com/office/officeart/2005/8/layout/hierarchy2"/>
    <dgm:cxn modelId="{3E5BBE26-7793-417E-AFB7-AEC4B436807A}" type="presParOf" srcId="{949342E0-E2BD-4173-B115-AE328AD083D2}" destId="{7BC21653-5CF4-42AB-848C-CBF17A79EB36}" srcOrd="0" destOrd="0" presId="urn:microsoft.com/office/officeart/2005/8/layout/hierarchy2"/>
    <dgm:cxn modelId="{DC9FF616-2ECB-441A-829F-F6D5DF79E761}" type="presParOf" srcId="{949342E0-E2BD-4173-B115-AE328AD083D2}" destId="{5ED14F0B-09C9-4D9E-9F31-5B28151C0466}" srcOrd="1" destOrd="0" presId="urn:microsoft.com/office/officeart/2005/8/layout/hierarchy2"/>
    <dgm:cxn modelId="{51356032-900B-4AEE-AB36-A7EFF67CF391}" type="presParOf" srcId="{5ED14F0B-09C9-4D9E-9F31-5B28151C0466}" destId="{E562F8EA-EE3A-452A-A267-68749894D17A}" srcOrd="0" destOrd="0" presId="urn:microsoft.com/office/officeart/2005/8/layout/hierarchy2"/>
    <dgm:cxn modelId="{570AD448-7CC1-48D8-97E5-CDF6646D1F15}" type="presParOf" srcId="{E562F8EA-EE3A-452A-A267-68749894D17A}" destId="{B4C548BA-2954-49F8-8E58-191AADA2A7DA}" srcOrd="0" destOrd="0" presId="urn:microsoft.com/office/officeart/2005/8/layout/hierarchy2"/>
    <dgm:cxn modelId="{34CC3069-7A62-4A0C-A4B0-B09C8ED07990}" type="presParOf" srcId="{5ED14F0B-09C9-4D9E-9F31-5B28151C0466}" destId="{B1E19F18-9E12-4FC7-9C48-E89C05F1E646}" srcOrd="1" destOrd="0" presId="urn:microsoft.com/office/officeart/2005/8/layout/hierarchy2"/>
    <dgm:cxn modelId="{A6EBAD55-69D2-4A8A-898B-C3390B31B478}" type="presParOf" srcId="{B1E19F18-9E12-4FC7-9C48-E89C05F1E646}" destId="{5085A72E-8AE4-48DF-B3DC-918DF57AA333}" srcOrd="0" destOrd="0" presId="urn:microsoft.com/office/officeart/2005/8/layout/hierarchy2"/>
    <dgm:cxn modelId="{DF32B37F-C2E7-41A3-88C7-974A213FB4DE}" type="presParOf" srcId="{B1E19F18-9E12-4FC7-9C48-E89C05F1E646}" destId="{60D79631-2B0C-4FD0-9C1C-5CF34C4A1E2C}" srcOrd="1" destOrd="0" presId="urn:microsoft.com/office/officeart/2005/8/layout/hierarchy2"/>
    <dgm:cxn modelId="{9AD6AE42-D6EC-4A77-80A8-832DD761FA36}" type="presParOf" srcId="{5ED14F0B-09C9-4D9E-9F31-5B28151C0466}" destId="{F425F01C-5BF9-4FEF-96CC-F31C8E5B51A1}" srcOrd="2" destOrd="0" presId="urn:microsoft.com/office/officeart/2005/8/layout/hierarchy2"/>
    <dgm:cxn modelId="{52AE7915-F1F2-42F2-8BF4-814C9F980B6B}" type="presParOf" srcId="{F425F01C-5BF9-4FEF-96CC-F31C8E5B51A1}" destId="{467A5621-3349-439E-AB5E-C9B3E4EE512E}" srcOrd="0" destOrd="0" presId="urn:microsoft.com/office/officeart/2005/8/layout/hierarchy2"/>
    <dgm:cxn modelId="{81E19804-14B5-489A-B83D-251085606856}" type="presParOf" srcId="{5ED14F0B-09C9-4D9E-9F31-5B28151C0466}" destId="{12BC821E-67A0-47ED-98EB-B1677536EB85}" srcOrd="3" destOrd="0" presId="urn:microsoft.com/office/officeart/2005/8/layout/hierarchy2"/>
    <dgm:cxn modelId="{B44E8317-3AE4-4EE1-83A4-08922A0DDA11}" type="presParOf" srcId="{12BC821E-67A0-47ED-98EB-B1677536EB85}" destId="{EA296431-76BC-485D-B378-ED951D61C1F7}" srcOrd="0" destOrd="0" presId="urn:microsoft.com/office/officeart/2005/8/layout/hierarchy2"/>
    <dgm:cxn modelId="{7111BC58-A70F-445C-B97A-95D6B141193A}" type="presParOf" srcId="{12BC821E-67A0-47ED-98EB-B1677536EB85}" destId="{881EDF4A-74D1-4A38-91DC-21A394C785E7}" srcOrd="1" destOrd="0" presId="urn:microsoft.com/office/officeart/2005/8/layout/hierarchy2"/>
    <dgm:cxn modelId="{5A5E977E-60E4-4489-B5F9-CD65CA50A310}" type="presParOf" srcId="{5ED14F0B-09C9-4D9E-9F31-5B28151C0466}" destId="{A3D32F70-729B-47C9-923B-4C658B863191}" srcOrd="4" destOrd="0" presId="urn:microsoft.com/office/officeart/2005/8/layout/hierarchy2"/>
    <dgm:cxn modelId="{E09A8490-5028-4484-9742-528CFFB3A2E9}" type="presParOf" srcId="{A3D32F70-729B-47C9-923B-4C658B863191}" destId="{C3FD06CA-705D-4693-9572-E67FB0045828}" srcOrd="0" destOrd="0" presId="urn:microsoft.com/office/officeart/2005/8/layout/hierarchy2"/>
    <dgm:cxn modelId="{D3705AB4-6D1B-4ACD-B0A1-3ECE7FCB317F}" type="presParOf" srcId="{5ED14F0B-09C9-4D9E-9F31-5B28151C0466}" destId="{60A59921-B05C-4B1A-BF0E-FAD7DE34BD36}" srcOrd="5" destOrd="0" presId="urn:microsoft.com/office/officeart/2005/8/layout/hierarchy2"/>
    <dgm:cxn modelId="{A90F6A02-E54E-4D0E-B2CF-8D8164686C7E}" type="presParOf" srcId="{60A59921-B05C-4B1A-BF0E-FAD7DE34BD36}" destId="{D541AD52-9FAC-4EB4-B571-EC7541B81E29}" srcOrd="0" destOrd="0" presId="urn:microsoft.com/office/officeart/2005/8/layout/hierarchy2"/>
    <dgm:cxn modelId="{6AE2FCA3-180C-478A-B2C2-0D599A5E7FB9}" type="presParOf" srcId="{60A59921-B05C-4B1A-BF0E-FAD7DE34BD36}" destId="{54B07354-5C27-44A7-B1A6-E12F09E8A304}" srcOrd="1" destOrd="0" presId="urn:microsoft.com/office/officeart/2005/8/layout/hierarchy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Tomas</cp:lastModifiedBy>
  <cp:revision>2</cp:revision>
  <dcterms:created xsi:type="dcterms:W3CDTF">2008-11-19T18:11:00Z</dcterms:created>
  <dcterms:modified xsi:type="dcterms:W3CDTF">2008-11-19T18:47:00Z</dcterms:modified>
</cp:coreProperties>
</file>